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3B" w:rsidRPr="001B03B5" w:rsidRDefault="006D393B" w:rsidP="006D393B">
      <w:pPr>
        <w:rPr>
          <w:rFonts w:ascii="Verdana" w:hAnsi="Verdana"/>
          <w:color w:val="auto"/>
          <w:sz w:val="20"/>
          <w:szCs w:val="20"/>
        </w:rPr>
      </w:pPr>
      <w:r w:rsidRPr="001B03B5">
        <w:rPr>
          <w:rFonts w:ascii="Verdana" w:eastAsia="Arial" w:hAnsi="Verdana" w:cs="Arial"/>
          <w:color w:val="auto"/>
          <w:sz w:val="20"/>
          <w:szCs w:val="20"/>
        </w:rPr>
        <w:t xml:space="preserve">Contact:  </w:t>
      </w:r>
      <w:r w:rsidR="00133CE8" w:rsidRPr="001B03B5">
        <w:rPr>
          <w:rFonts w:ascii="Verdana" w:eastAsia="Arial" w:hAnsi="Verdana" w:cs="Arial"/>
          <w:color w:val="auto"/>
          <w:sz w:val="20"/>
          <w:szCs w:val="20"/>
        </w:rPr>
        <w:t xml:space="preserve">Anne </w:t>
      </w:r>
      <w:r w:rsidR="00C90F4A" w:rsidRPr="001B03B5">
        <w:rPr>
          <w:rFonts w:ascii="Verdana" w:eastAsia="Arial" w:hAnsi="Verdana" w:cs="Arial"/>
          <w:color w:val="auto"/>
          <w:sz w:val="20"/>
          <w:szCs w:val="20"/>
        </w:rPr>
        <w:t xml:space="preserve">B. </w:t>
      </w:r>
      <w:r w:rsidR="00133CE8" w:rsidRPr="001B03B5">
        <w:rPr>
          <w:rFonts w:ascii="Verdana" w:eastAsia="Arial" w:hAnsi="Verdana" w:cs="Arial"/>
          <w:color w:val="auto"/>
          <w:sz w:val="20"/>
          <w:szCs w:val="20"/>
        </w:rPr>
        <w:t xml:space="preserve">Standish, </w:t>
      </w:r>
      <w:r w:rsidR="001B03B5">
        <w:rPr>
          <w:rFonts w:ascii="Verdana" w:eastAsia="Arial" w:hAnsi="Verdana" w:cs="Arial"/>
          <w:color w:val="auto"/>
          <w:sz w:val="20"/>
          <w:szCs w:val="20"/>
        </w:rPr>
        <w:t>T</w:t>
      </w:r>
      <w:bookmarkStart w:id="0" w:name="_GoBack"/>
      <w:bookmarkEnd w:id="0"/>
      <w:r w:rsidR="001B03B5" w:rsidRPr="001B03B5">
        <w:rPr>
          <w:rFonts w:ascii="Verdana" w:eastAsia="Arial" w:hAnsi="Verdana" w:cs="Arial"/>
          <w:color w:val="auto"/>
          <w:sz w:val="20"/>
          <w:szCs w:val="20"/>
        </w:rPr>
        <w:t>he</w:t>
      </w:r>
      <w:r w:rsidR="00133CE8" w:rsidRPr="001B03B5">
        <w:rPr>
          <w:rFonts w:ascii="Verdana" w:eastAsia="Arial" w:hAnsi="Verdana" w:cs="Arial"/>
          <w:color w:val="auto"/>
          <w:sz w:val="20"/>
          <w:szCs w:val="20"/>
        </w:rPr>
        <w:t xml:space="preserve"> Klorfine Foundation Director of Development</w:t>
      </w:r>
    </w:p>
    <w:p w:rsidR="006D393B" w:rsidRPr="001B03B5" w:rsidRDefault="006D393B" w:rsidP="006D393B">
      <w:pPr>
        <w:rPr>
          <w:rFonts w:ascii="Verdana" w:eastAsia="Arial" w:hAnsi="Verdana" w:cs="Arial"/>
          <w:color w:val="auto"/>
          <w:sz w:val="20"/>
          <w:szCs w:val="20"/>
        </w:rPr>
      </w:pPr>
      <w:r w:rsidRPr="001B03B5">
        <w:rPr>
          <w:rFonts w:ascii="Verdana" w:eastAsia="Arial" w:hAnsi="Verdana" w:cs="Arial"/>
          <w:color w:val="auto"/>
          <w:sz w:val="20"/>
          <w:szCs w:val="20"/>
        </w:rPr>
        <w:t xml:space="preserve">Email: </w:t>
      </w:r>
      <w:hyperlink r:id="rId7" w:history="1">
        <w:r w:rsidR="00133CE8" w:rsidRPr="001B03B5">
          <w:rPr>
            <w:rStyle w:val="Hyperlink"/>
            <w:rFonts w:ascii="Verdana" w:eastAsia="Arial" w:hAnsi="Verdana" w:cs="Arial"/>
            <w:sz w:val="20"/>
            <w:szCs w:val="20"/>
          </w:rPr>
          <w:t>astandish@woodmereartmuseum.org</w:t>
        </w:r>
      </w:hyperlink>
    </w:p>
    <w:p w:rsidR="006D393B" w:rsidRPr="001B03B5" w:rsidRDefault="006D393B" w:rsidP="006D393B">
      <w:pPr>
        <w:rPr>
          <w:rFonts w:ascii="Verdana" w:hAnsi="Verdana"/>
          <w:color w:val="auto"/>
          <w:sz w:val="20"/>
          <w:szCs w:val="20"/>
        </w:rPr>
      </w:pPr>
      <w:r w:rsidRPr="001B03B5">
        <w:rPr>
          <w:rFonts w:ascii="Verdana" w:eastAsia="Arial" w:hAnsi="Verdana" w:cs="Arial"/>
          <w:color w:val="auto"/>
          <w:sz w:val="20"/>
          <w:szCs w:val="20"/>
        </w:rPr>
        <w:t xml:space="preserve">Phone: </w:t>
      </w:r>
      <w:r w:rsidR="00133CE8" w:rsidRPr="001B03B5">
        <w:rPr>
          <w:rFonts w:ascii="Verdana" w:eastAsia="Arial" w:hAnsi="Verdana" w:cs="Arial"/>
          <w:color w:val="auto"/>
          <w:sz w:val="20"/>
          <w:szCs w:val="20"/>
        </w:rPr>
        <w:t>215-247-7224</w:t>
      </w:r>
    </w:p>
    <w:p w:rsidR="00133CE8" w:rsidRPr="001B03B5" w:rsidRDefault="00133CE8" w:rsidP="00133CE8">
      <w:pPr>
        <w:rPr>
          <w:rFonts w:ascii="Verdana" w:eastAsia="Arial" w:hAnsi="Verdana" w:cs="Arial"/>
          <w:color w:val="auto"/>
          <w:sz w:val="20"/>
          <w:szCs w:val="20"/>
        </w:rPr>
      </w:pPr>
    </w:p>
    <w:p w:rsidR="00792C43" w:rsidRPr="001B03B5" w:rsidRDefault="006D393B" w:rsidP="006D393B">
      <w:pPr>
        <w:spacing w:line="360" w:lineRule="auto"/>
        <w:rPr>
          <w:rFonts w:ascii="Verdana" w:eastAsia="Arial" w:hAnsi="Verdana" w:cs="Arial"/>
          <w:color w:val="auto"/>
          <w:sz w:val="20"/>
          <w:szCs w:val="20"/>
        </w:rPr>
      </w:pPr>
      <w:r w:rsidRPr="001B03B5">
        <w:rPr>
          <w:rFonts w:ascii="Verdana" w:eastAsia="Arial" w:hAnsi="Verdana" w:cs="Arial"/>
          <w:color w:val="auto"/>
          <w:sz w:val="20"/>
          <w:szCs w:val="20"/>
        </w:rPr>
        <w:t>FOR IMMEDIATE RELEASE</w:t>
      </w:r>
      <w:r w:rsidR="00B838D8" w:rsidRPr="001B03B5">
        <w:rPr>
          <w:rFonts w:ascii="Verdana" w:eastAsia="Arial" w:hAnsi="Verdana" w:cs="Arial"/>
          <w:color w:val="auto"/>
          <w:sz w:val="20"/>
          <w:szCs w:val="20"/>
        </w:rPr>
        <w:t xml:space="preserve"> (</w:t>
      </w:r>
      <w:r w:rsidR="001B03B5" w:rsidRPr="001B03B5">
        <w:rPr>
          <w:rFonts w:ascii="Verdana" w:eastAsia="Arial" w:hAnsi="Verdana" w:cs="Arial"/>
          <w:color w:val="auto"/>
          <w:sz w:val="20"/>
          <w:szCs w:val="20"/>
        </w:rPr>
        <w:t>June 24</w:t>
      </w:r>
      <w:r w:rsidR="00B838D8" w:rsidRPr="001B03B5">
        <w:rPr>
          <w:rFonts w:ascii="Verdana" w:eastAsia="Arial" w:hAnsi="Verdana" w:cs="Arial"/>
          <w:color w:val="auto"/>
          <w:sz w:val="20"/>
          <w:szCs w:val="20"/>
        </w:rPr>
        <w:t>, 2017)</w:t>
      </w:r>
    </w:p>
    <w:p w:rsidR="001B03B5" w:rsidRPr="001B03B5" w:rsidRDefault="001B03B5" w:rsidP="006D393B">
      <w:pPr>
        <w:spacing w:line="360" w:lineRule="auto"/>
        <w:rPr>
          <w:rFonts w:ascii="Verdana" w:eastAsia="Arial" w:hAnsi="Verdana" w:cs="Arial"/>
          <w:color w:val="auto"/>
        </w:rPr>
      </w:pPr>
    </w:p>
    <w:p w:rsidR="001B03B5" w:rsidRPr="001B03B5" w:rsidRDefault="001B03B5" w:rsidP="001B03B5">
      <w:pPr>
        <w:spacing w:line="360" w:lineRule="auto"/>
        <w:jc w:val="center"/>
        <w:rPr>
          <w:rFonts w:ascii="Verdana" w:eastAsia="Arial" w:hAnsi="Verdana" w:cs="Arial"/>
          <w:b/>
          <w:color w:val="auto"/>
        </w:rPr>
      </w:pPr>
      <w:r w:rsidRPr="001B03B5">
        <w:rPr>
          <w:rFonts w:ascii="Verdana" w:eastAsia="Arial" w:hAnsi="Verdana" w:cs="Arial"/>
          <w:b/>
          <w:color w:val="auto"/>
        </w:rPr>
        <w:t>Woodmere Pet Walk</w:t>
      </w:r>
      <w:r w:rsidRPr="001B03B5">
        <w:rPr>
          <w:rFonts w:ascii="Verdana" w:eastAsia="Arial" w:hAnsi="Verdana" w:cs="Arial"/>
          <w:b/>
          <w:color w:val="auto"/>
        </w:rPr>
        <w:t xml:space="preserve"> with Art</w:t>
      </w:r>
    </w:p>
    <w:p w:rsidR="001B03B5" w:rsidRPr="001B03B5" w:rsidRDefault="001B03B5" w:rsidP="001B03B5">
      <w:pPr>
        <w:spacing w:line="360" w:lineRule="auto"/>
        <w:jc w:val="center"/>
        <w:rPr>
          <w:rFonts w:ascii="Verdana" w:eastAsia="Arial" w:hAnsi="Verdana" w:cs="Arial"/>
          <w:b/>
          <w:color w:val="auto"/>
        </w:rPr>
      </w:pPr>
      <w:r w:rsidRPr="001B03B5">
        <w:rPr>
          <w:rFonts w:ascii="Verdana" w:eastAsia="Arial" w:hAnsi="Verdana" w:cs="Arial"/>
          <w:b/>
          <w:color w:val="auto"/>
        </w:rPr>
        <w:t xml:space="preserve">Sunday, July 9 at </w:t>
      </w:r>
      <w:r w:rsidRPr="001B03B5">
        <w:rPr>
          <w:rFonts w:ascii="Verdana" w:eastAsia="Arial" w:hAnsi="Verdana" w:cs="Arial"/>
          <w:b/>
          <w:color w:val="auto"/>
        </w:rPr>
        <w:t>2:00 pm</w:t>
      </w:r>
    </w:p>
    <w:p w:rsidR="001B03B5" w:rsidRPr="001B03B5" w:rsidRDefault="001B03B5" w:rsidP="001B03B5">
      <w:pPr>
        <w:spacing w:line="360" w:lineRule="auto"/>
        <w:rPr>
          <w:rFonts w:ascii="Verdana" w:eastAsia="Arial" w:hAnsi="Verdana" w:cs="Arial"/>
          <w:color w:val="auto"/>
          <w:sz w:val="22"/>
          <w:szCs w:val="22"/>
        </w:rPr>
      </w:pPr>
    </w:p>
    <w:p w:rsidR="001B03B5" w:rsidRPr="001B03B5" w:rsidRDefault="001B03B5" w:rsidP="001B03B5">
      <w:pPr>
        <w:spacing w:line="360" w:lineRule="auto"/>
        <w:rPr>
          <w:rFonts w:ascii="Verdana" w:eastAsia="Arial" w:hAnsi="Verdana" w:cs="Arial"/>
          <w:color w:val="auto"/>
          <w:sz w:val="22"/>
          <w:szCs w:val="22"/>
        </w:rPr>
      </w:pPr>
      <w:r w:rsidRPr="001B03B5">
        <w:rPr>
          <w:rFonts w:ascii="Verdana" w:eastAsia="Arial" w:hAnsi="Verdana" w:cs="Arial"/>
          <w:color w:val="auto"/>
          <w:sz w:val="22"/>
          <w:szCs w:val="22"/>
        </w:rPr>
        <w:t xml:space="preserve">Spend a summer afternoon with your pets and enjoy an outdoor tour of Woodmere's beautiful grounds and sculptures. </w:t>
      </w:r>
      <w:r w:rsidRPr="001B03B5">
        <w:rPr>
          <w:rFonts w:ascii="Verdana" w:eastAsia="Arial" w:hAnsi="Verdana" w:cs="Arial"/>
          <w:color w:val="auto"/>
          <w:sz w:val="22"/>
          <w:szCs w:val="22"/>
        </w:rPr>
        <w:t>This fun event is o</w:t>
      </w:r>
      <w:r w:rsidRPr="001B03B5">
        <w:rPr>
          <w:rFonts w:ascii="Verdana" w:eastAsia="Arial" w:hAnsi="Verdana" w:cs="Arial"/>
          <w:color w:val="auto"/>
          <w:sz w:val="22"/>
          <w:szCs w:val="22"/>
        </w:rPr>
        <w:t xml:space="preserve">ffered in conjunction with </w:t>
      </w:r>
      <w:r w:rsidRPr="001B03B5">
        <w:rPr>
          <w:rFonts w:ascii="Verdana" w:eastAsia="Arial" w:hAnsi="Verdana" w:cs="Arial"/>
          <w:color w:val="auto"/>
          <w:sz w:val="22"/>
          <w:szCs w:val="22"/>
        </w:rPr>
        <w:t xml:space="preserve">the </w:t>
      </w:r>
      <w:r w:rsidRPr="001B03B5">
        <w:rPr>
          <w:rFonts w:ascii="Verdana" w:eastAsia="Arial" w:hAnsi="Verdana" w:cs="Arial"/>
          <w:color w:val="auto"/>
          <w:sz w:val="22"/>
          <w:szCs w:val="22"/>
        </w:rPr>
        <w:t xml:space="preserve">Chestnut Hill </w:t>
      </w:r>
      <w:r w:rsidRPr="001B03B5">
        <w:rPr>
          <w:rFonts w:ascii="Verdana" w:eastAsia="Arial" w:hAnsi="Verdana" w:cs="Arial"/>
          <w:color w:val="auto"/>
          <w:sz w:val="22"/>
          <w:szCs w:val="22"/>
        </w:rPr>
        <w:t>Business</w:t>
      </w:r>
      <w:r w:rsidRPr="001B03B5">
        <w:rPr>
          <w:rFonts w:ascii="Verdana" w:eastAsia="Arial" w:hAnsi="Verdana" w:cs="Arial"/>
          <w:color w:val="auto"/>
          <w:sz w:val="22"/>
          <w:szCs w:val="22"/>
        </w:rPr>
        <w:t xml:space="preserve"> </w:t>
      </w:r>
      <w:r w:rsidRPr="001B03B5">
        <w:rPr>
          <w:rFonts w:ascii="Verdana" w:eastAsia="Arial" w:hAnsi="Verdana" w:cs="Arial"/>
          <w:color w:val="auto"/>
          <w:sz w:val="22"/>
          <w:szCs w:val="22"/>
        </w:rPr>
        <w:t>Association</w:t>
      </w:r>
      <w:r w:rsidRPr="001B03B5">
        <w:rPr>
          <w:rFonts w:ascii="Verdana" w:eastAsia="Arial" w:hAnsi="Verdana" w:cs="Arial"/>
          <w:color w:val="auto"/>
          <w:sz w:val="22"/>
          <w:szCs w:val="22"/>
        </w:rPr>
        <w:t xml:space="preserve"> and Weavers Way Co-op's annual </w:t>
      </w:r>
      <w:r w:rsidRPr="001B03B5">
        <w:rPr>
          <w:rFonts w:ascii="Verdana" w:eastAsia="Arial" w:hAnsi="Verdana" w:cs="Arial"/>
          <w:b/>
          <w:i/>
          <w:color w:val="auto"/>
          <w:sz w:val="22"/>
          <w:szCs w:val="22"/>
        </w:rPr>
        <w:t>Petapalooza</w:t>
      </w:r>
      <w:r w:rsidRPr="001B03B5">
        <w:rPr>
          <w:rFonts w:ascii="Verdana" w:eastAsia="Arial" w:hAnsi="Verdana" w:cs="Arial"/>
          <w:color w:val="auto"/>
          <w:sz w:val="22"/>
          <w:szCs w:val="22"/>
        </w:rPr>
        <w:t xml:space="preserve">, a celebration of all things pets. </w:t>
      </w:r>
    </w:p>
    <w:p w:rsidR="001B03B5" w:rsidRPr="001B03B5" w:rsidRDefault="001B03B5" w:rsidP="001B03B5">
      <w:pPr>
        <w:spacing w:line="360" w:lineRule="auto"/>
        <w:rPr>
          <w:rFonts w:ascii="Verdana" w:eastAsia="Arial" w:hAnsi="Verdana" w:cs="Arial"/>
          <w:color w:val="auto"/>
          <w:sz w:val="22"/>
          <w:szCs w:val="22"/>
        </w:rPr>
      </w:pPr>
    </w:p>
    <w:p w:rsidR="001B03B5" w:rsidRPr="001B03B5" w:rsidRDefault="001B03B5" w:rsidP="001B03B5">
      <w:pPr>
        <w:spacing w:line="360" w:lineRule="auto"/>
        <w:rPr>
          <w:rFonts w:ascii="Verdana" w:eastAsia="Arial" w:hAnsi="Verdana" w:cs="Arial"/>
          <w:color w:val="auto"/>
          <w:sz w:val="22"/>
          <w:szCs w:val="22"/>
        </w:rPr>
      </w:pPr>
      <w:r w:rsidRPr="001B03B5">
        <w:rPr>
          <w:rFonts w:ascii="Verdana" w:eastAsia="Arial" w:hAnsi="Verdana" w:cs="Arial"/>
          <w:color w:val="auto"/>
          <w:sz w:val="22"/>
          <w:szCs w:val="22"/>
        </w:rPr>
        <w:t>Dogs, cats, and other leashed pets are welcome!</w:t>
      </w:r>
      <w:r w:rsidRPr="001B03B5">
        <w:rPr>
          <w:rFonts w:ascii="Verdana" w:eastAsia="Arial" w:hAnsi="Verdana" w:cs="Arial"/>
          <w:color w:val="auto"/>
          <w:sz w:val="22"/>
          <w:szCs w:val="22"/>
        </w:rPr>
        <w:t xml:space="preserve">  The event is free and open to the public.</w:t>
      </w:r>
    </w:p>
    <w:p w:rsidR="00695985" w:rsidRPr="001B03B5" w:rsidRDefault="006F33F6" w:rsidP="005A0FA8">
      <w:pPr>
        <w:spacing w:line="288" w:lineRule="auto"/>
        <w:jc w:val="center"/>
        <w:rPr>
          <w:rFonts w:ascii="Verdana" w:eastAsia="Arial" w:hAnsi="Verdana" w:cs="Arial"/>
          <w:color w:val="auto"/>
          <w:sz w:val="22"/>
          <w:szCs w:val="22"/>
        </w:rPr>
      </w:pPr>
      <w:r w:rsidRPr="001B03B5">
        <w:rPr>
          <w:rFonts w:ascii="Verdana" w:eastAsia="Arial" w:hAnsi="Verdana" w:cs="Arial"/>
          <w:color w:val="auto"/>
          <w:sz w:val="22"/>
          <w:szCs w:val="22"/>
        </w:rPr>
        <w:t>###</w:t>
      </w:r>
    </w:p>
    <w:p w:rsidR="008C6F78" w:rsidRPr="001B03B5" w:rsidRDefault="008C6F78" w:rsidP="005A0FA8">
      <w:pPr>
        <w:spacing w:line="288" w:lineRule="auto"/>
        <w:rPr>
          <w:rFonts w:ascii="Verdana" w:hAnsi="Verdana" w:cs="Arial"/>
          <w:b/>
          <w:sz w:val="22"/>
          <w:szCs w:val="22"/>
        </w:rPr>
      </w:pPr>
    </w:p>
    <w:p w:rsidR="00AC0C74" w:rsidRPr="001B03B5" w:rsidRDefault="00AC0C74" w:rsidP="005A0FA8">
      <w:pPr>
        <w:pStyle w:val="Normal1"/>
        <w:spacing w:line="288" w:lineRule="auto"/>
        <w:rPr>
          <w:rFonts w:ascii="Verdana" w:hAnsi="Verdana"/>
          <w:sz w:val="22"/>
          <w:szCs w:val="22"/>
        </w:rPr>
      </w:pPr>
      <w:r w:rsidRPr="001B03B5">
        <w:rPr>
          <w:rFonts w:ascii="Verdana" w:eastAsia="Gotham Light" w:hAnsi="Verdana" w:cs="Gotham Light"/>
          <w:b/>
          <w:sz w:val="22"/>
          <w:szCs w:val="22"/>
        </w:rPr>
        <w:t>About Woodmere Art Museum</w:t>
      </w:r>
    </w:p>
    <w:p w:rsidR="00AC0C74" w:rsidRPr="001B03B5" w:rsidRDefault="00AC0C74" w:rsidP="005A0FA8">
      <w:pPr>
        <w:pStyle w:val="Normal1"/>
        <w:spacing w:line="288" w:lineRule="auto"/>
        <w:rPr>
          <w:rFonts w:ascii="Verdana" w:hAnsi="Verdana"/>
          <w:sz w:val="22"/>
          <w:szCs w:val="22"/>
        </w:rPr>
      </w:pPr>
      <w:r w:rsidRPr="001B03B5">
        <w:rPr>
          <w:rFonts w:ascii="Verdana" w:eastAsia="Gotham Light" w:hAnsi="Verdana" w:cs="Gotham Light"/>
          <w:sz w:val="22"/>
          <w:szCs w:val="22"/>
        </w:rPr>
        <w:t xml:space="preserve">Housed in a 19th-century stone mansion on six acres in the Chestnut Hill neighborhood of Philadelphia, Woodmere </w:t>
      </w:r>
      <w:r w:rsidR="00CC7150" w:rsidRPr="001B03B5">
        <w:rPr>
          <w:rFonts w:ascii="Verdana" w:eastAsia="Gotham Light" w:hAnsi="Verdana" w:cs="Gotham Light"/>
          <w:sz w:val="22"/>
          <w:szCs w:val="22"/>
        </w:rPr>
        <w:t xml:space="preserve">offers a unique museum experience that centers on </w:t>
      </w:r>
      <w:r w:rsidRPr="001B03B5">
        <w:rPr>
          <w:rFonts w:ascii="Verdana" w:eastAsia="Gotham Light" w:hAnsi="Verdana" w:cs="Gotham Light"/>
          <w:sz w:val="22"/>
          <w:szCs w:val="22"/>
        </w:rPr>
        <w:t xml:space="preserve">the art and artists of Philadelphia. The Museum first opened its doors to the public in 1910. The building, grounds, and core of the permanent collection are the gifts of Charles Knox Smith (1845 – 1916). A passionate collector of contemporary art in his day, Smith was a civic leader of wealth and stature, serving on Philadelphia’s Common Council (the precursor to today’s City Council). Born of modest means, Smith’s first job was that of “grocer’s boy,” but he eventually built a successful mining company that was active in Mexico. He lived in </w:t>
      </w:r>
      <w:r w:rsidR="005A0FA8" w:rsidRPr="001B03B5">
        <w:rPr>
          <w:rFonts w:ascii="Verdana" w:eastAsia="Gotham Light" w:hAnsi="Verdana" w:cs="Gotham Light"/>
          <w:sz w:val="22"/>
          <w:szCs w:val="22"/>
        </w:rPr>
        <w:t xml:space="preserve">urban </w:t>
      </w:r>
      <w:r w:rsidRPr="001B03B5">
        <w:rPr>
          <w:rFonts w:ascii="Verdana" w:eastAsia="Gotham Light" w:hAnsi="Verdana" w:cs="Gotham Light"/>
          <w:sz w:val="22"/>
          <w:szCs w:val="22"/>
        </w:rPr>
        <w:t xml:space="preserve">Philadelphia most of his life and purchased the Woodmere estate in 1898 with </w:t>
      </w:r>
      <w:r w:rsidR="005A0FA8" w:rsidRPr="001B03B5">
        <w:rPr>
          <w:rFonts w:ascii="Verdana" w:eastAsia="Gotham Light" w:hAnsi="Verdana" w:cs="Gotham Light"/>
          <w:sz w:val="22"/>
          <w:szCs w:val="22"/>
        </w:rPr>
        <w:t>the grand ambition of creating</w:t>
      </w:r>
      <w:r w:rsidRPr="001B03B5">
        <w:rPr>
          <w:rFonts w:ascii="Verdana" w:eastAsia="Gotham Light" w:hAnsi="Verdana" w:cs="Gotham Light"/>
          <w:sz w:val="22"/>
          <w:szCs w:val="22"/>
        </w:rPr>
        <w:t xml:space="preserve"> a spiritual experienc</w:t>
      </w:r>
      <w:r w:rsidR="005A0FA8" w:rsidRPr="001B03B5">
        <w:rPr>
          <w:rFonts w:ascii="Verdana" w:eastAsia="Gotham Light" w:hAnsi="Verdana" w:cs="Gotham Light"/>
          <w:sz w:val="22"/>
          <w:szCs w:val="22"/>
        </w:rPr>
        <w:t xml:space="preserve">e </w:t>
      </w:r>
      <w:r w:rsidRPr="001B03B5">
        <w:rPr>
          <w:rFonts w:ascii="Verdana" w:eastAsia="Gotham Light" w:hAnsi="Verdana" w:cs="Gotham Light"/>
          <w:sz w:val="22"/>
          <w:szCs w:val="22"/>
        </w:rPr>
        <w:t xml:space="preserve">through encounters with great works of art in the context of the green beauty of the Wissahickon and Chestnut Hill.  Woodmere continues to honor and interpret Smith’s vision of bringing art and nature together, and in recent years has acquired important examples of </w:t>
      </w:r>
      <w:r w:rsidRPr="001B03B5">
        <w:rPr>
          <w:rFonts w:ascii="Verdana" w:eastAsia="Gotham Light" w:hAnsi="Verdana" w:cs="Gotham Light"/>
          <w:sz w:val="22"/>
          <w:szCs w:val="22"/>
        </w:rPr>
        <w:lastRenderedPageBreak/>
        <w:t>outdoor sculpture. Woodmere’s Collection consists of more than 6,000 works of art</w:t>
      </w:r>
      <w:r w:rsidR="005A0FA8" w:rsidRPr="001B03B5">
        <w:rPr>
          <w:rFonts w:ascii="Verdana" w:eastAsia="Gotham Light" w:hAnsi="Verdana" w:cs="Gotham Light"/>
          <w:sz w:val="22"/>
          <w:szCs w:val="22"/>
        </w:rPr>
        <w:t xml:space="preserve"> with strengths in Hudson River painting, </w:t>
      </w:r>
      <w:r w:rsidRPr="001B03B5">
        <w:rPr>
          <w:rFonts w:ascii="Verdana" w:eastAsia="Gotham Light" w:hAnsi="Verdana" w:cs="Gotham Light"/>
          <w:sz w:val="22"/>
          <w:szCs w:val="22"/>
        </w:rPr>
        <w:t xml:space="preserve">the circle of Violet Oakley, the circle of Arthur B. Carles, and Philadelphia’s unique brand of modernism.  </w:t>
      </w:r>
      <w:r w:rsidR="00CC7150" w:rsidRPr="001B03B5">
        <w:rPr>
          <w:rFonts w:ascii="Verdana" w:eastAsia="Gotham Light" w:hAnsi="Verdana" w:cs="Gotham Light"/>
          <w:sz w:val="22"/>
          <w:szCs w:val="22"/>
        </w:rPr>
        <w:t xml:space="preserve">The </w:t>
      </w:r>
      <w:r w:rsidRPr="001B03B5">
        <w:rPr>
          <w:rFonts w:ascii="Verdana" w:eastAsia="Gotham Light" w:hAnsi="Verdana" w:cs="Gotham Light"/>
          <w:sz w:val="22"/>
          <w:szCs w:val="22"/>
        </w:rPr>
        <w:t>collection can be viewed online, and the museum encourages artists and their friends and families to use our website to share information about works in the collection.</w:t>
      </w:r>
      <w:r w:rsidR="00CC7150" w:rsidRPr="001B03B5">
        <w:rPr>
          <w:rFonts w:ascii="Verdana" w:hAnsi="Verdana"/>
          <w:sz w:val="22"/>
          <w:szCs w:val="22"/>
        </w:rPr>
        <w:t xml:space="preserve"> </w:t>
      </w:r>
      <w:r w:rsidRPr="001B03B5">
        <w:rPr>
          <w:rFonts w:ascii="Verdana" w:eastAsia="Gotham Light" w:hAnsi="Verdana" w:cs="Gotham Light"/>
          <w:sz w:val="22"/>
          <w:szCs w:val="22"/>
        </w:rPr>
        <w:t>Studio classes, family activities, tours, lectures, music and film programs, and other special events are scheduled throughout the year.</w:t>
      </w:r>
    </w:p>
    <w:p w:rsidR="00AC0C74" w:rsidRPr="001B03B5" w:rsidRDefault="00AC0C74" w:rsidP="005A0FA8">
      <w:pPr>
        <w:pStyle w:val="Normal1"/>
        <w:spacing w:line="288" w:lineRule="auto"/>
        <w:rPr>
          <w:rFonts w:ascii="Verdana" w:hAnsi="Verdana"/>
          <w:sz w:val="22"/>
          <w:szCs w:val="22"/>
        </w:rPr>
      </w:pPr>
    </w:p>
    <w:p w:rsidR="00AC0C74" w:rsidRPr="001B03B5" w:rsidRDefault="00AC0C74" w:rsidP="005A0FA8">
      <w:pPr>
        <w:pStyle w:val="Normal1"/>
        <w:spacing w:line="288" w:lineRule="auto"/>
        <w:rPr>
          <w:rFonts w:ascii="Verdana" w:hAnsi="Verdana"/>
          <w:sz w:val="22"/>
          <w:szCs w:val="22"/>
        </w:rPr>
      </w:pPr>
      <w:r w:rsidRPr="001B03B5">
        <w:rPr>
          <w:rFonts w:ascii="Verdana" w:eastAsia="Gotham Light" w:hAnsi="Verdana" w:cs="Gotham Light"/>
          <w:sz w:val="22"/>
          <w:szCs w:val="22"/>
        </w:rPr>
        <w:t xml:space="preserve">The Museum is open to the public </w:t>
      </w:r>
      <w:r w:rsidR="001B03B5" w:rsidRPr="001B03B5">
        <w:rPr>
          <w:rFonts w:ascii="Verdana" w:eastAsia="Gotham Light" w:hAnsi="Verdana" w:cs="Gotham Light"/>
          <w:sz w:val="22"/>
          <w:szCs w:val="22"/>
        </w:rPr>
        <w:t xml:space="preserve"> </w:t>
      </w:r>
      <w:r w:rsidRPr="001B03B5">
        <w:rPr>
          <w:rFonts w:ascii="Verdana" w:eastAsia="Gotham Light" w:hAnsi="Verdana" w:cs="Gotham Light"/>
          <w:sz w:val="22"/>
          <w:szCs w:val="22"/>
        </w:rPr>
        <w:t xml:space="preserve">Tuesday – Thursday 10 a.m. – 5 p.m., Friday 10 a.m. – 8:45 p.m., Saturday 10 a.m. – 6 p.m., and Sunday 10 a.m. – 5 p.m. Admission is $10; FREE on Sunday. For more information: </w:t>
      </w:r>
      <w:hyperlink r:id="rId8">
        <w:r w:rsidRPr="001B03B5">
          <w:rPr>
            <w:rFonts w:ascii="Verdana" w:eastAsia="Gotham Light" w:hAnsi="Verdana" w:cs="Gotham Light"/>
            <w:color w:val="386EFF"/>
            <w:sz w:val="22"/>
            <w:szCs w:val="22"/>
            <w:u w:val="single"/>
          </w:rPr>
          <w:t>woodmereartmuseum.org</w:t>
        </w:r>
      </w:hyperlink>
    </w:p>
    <w:p w:rsidR="00AC0C74" w:rsidRPr="001B03B5" w:rsidRDefault="00AC0C74" w:rsidP="005A0FA8">
      <w:pPr>
        <w:spacing w:line="288" w:lineRule="auto"/>
        <w:rPr>
          <w:rFonts w:asciiTheme="majorHAnsi" w:hAnsiTheme="majorHAnsi"/>
          <w:sz w:val="22"/>
          <w:szCs w:val="22"/>
        </w:rPr>
      </w:pPr>
    </w:p>
    <w:p w:rsidR="006D393B" w:rsidRPr="001B03B5" w:rsidRDefault="006D393B" w:rsidP="005A0FA8">
      <w:pPr>
        <w:spacing w:line="288" w:lineRule="auto"/>
        <w:rPr>
          <w:rFonts w:asciiTheme="majorHAnsi" w:hAnsiTheme="majorHAnsi"/>
          <w:sz w:val="22"/>
          <w:szCs w:val="22"/>
        </w:rPr>
      </w:pPr>
    </w:p>
    <w:sectPr w:rsidR="006D393B" w:rsidRPr="001B03B5" w:rsidSect="006D393B">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BE" w:rsidRDefault="008054BE" w:rsidP="006C1BFD">
      <w:r>
        <w:separator/>
      </w:r>
    </w:p>
  </w:endnote>
  <w:endnote w:type="continuationSeparator" w:id="0">
    <w:p w:rsidR="008054BE" w:rsidRDefault="008054BE" w:rsidP="006C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 Light">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BE" w:rsidRDefault="008054BE" w:rsidP="006C1BFD">
      <w:r>
        <w:separator/>
      </w:r>
    </w:p>
  </w:footnote>
  <w:footnote w:type="continuationSeparator" w:id="0">
    <w:p w:rsidR="008054BE" w:rsidRDefault="008054BE" w:rsidP="006C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FD" w:rsidRDefault="006C1BFD">
    <w:pPr>
      <w:pStyle w:val="Header"/>
    </w:pPr>
    <w:r>
      <w:rPr>
        <w:noProof/>
      </w:rPr>
      <w:drawing>
        <wp:inline distT="0" distB="0" distL="0" distR="0" wp14:anchorId="28AF319C">
          <wp:extent cx="5108575" cy="117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857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3B"/>
    <w:rsid w:val="000A0D69"/>
    <w:rsid w:val="00133CE8"/>
    <w:rsid w:val="001B03B5"/>
    <w:rsid w:val="001B4E5B"/>
    <w:rsid w:val="001C1AF6"/>
    <w:rsid w:val="00233FFB"/>
    <w:rsid w:val="00263642"/>
    <w:rsid w:val="00276F61"/>
    <w:rsid w:val="002F5038"/>
    <w:rsid w:val="003666A2"/>
    <w:rsid w:val="003F701C"/>
    <w:rsid w:val="004E0085"/>
    <w:rsid w:val="0050086E"/>
    <w:rsid w:val="00547F15"/>
    <w:rsid w:val="005A0FA8"/>
    <w:rsid w:val="005C49DF"/>
    <w:rsid w:val="00602B59"/>
    <w:rsid w:val="00695985"/>
    <w:rsid w:val="006C1BFD"/>
    <w:rsid w:val="006D393B"/>
    <w:rsid w:val="006F33F6"/>
    <w:rsid w:val="00792C43"/>
    <w:rsid w:val="007A7264"/>
    <w:rsid w:val="007E0742"/>
    <w:rsid w:val="008054BE"/>
    <w:rsid w:val="0086341F"/>
    <w:rsid w:val="008A0EFD"/>
    <w:rsid w:val="008C6F78"/>
    <w:rsid w:val="00901667"/>
    <w:rsid w:val="00901CCF"/>
    <w:rsid w:val="009B1B96"/>
    <w:rsid w:val="00A43E04"/>
    <w:rsid w:val="00A51404"/>
    <w:rsid w:val="00A546F2"/>
    <w:rsid w:val="00A63455"/>
    <w:rsid w:val="00AC0C74"/>
    <w:rsid w:val="00AF48A5"/>
    <w:rsid w:val="00B56FE9"/>
    <w:rsid w:val="00B8221C"/>
    <w:rsid w:val="00B838D8"/>
    <w:rsid w:val="00BA07C8"/>
    <w:rsid w:val="00C464F1"/>
    <w:rsid w:val="00C62ADF"/>
    <w:rsid w:val="00C754C8"/>
    <w:rsid w:val="00C77B48"/>
    <w:rsid w:val="00C90F4A"/>
    <w:rsid w:val="00CA38F9"/>
    <w:rsid w:val="00CB623B"/>
    <w:rsid w:val="00CC7150"/>
    <w:rsid w:val="00D166E8"/>
    <w:rsid w:val="00D57850"/>
    <w:rsid w:val="00D62399"/>
    <w:rsid w:val="00D6281D"/>
    <w:rsid w:val="00DB00EF"/>
    <w:rsid w:val="00EC23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rsid w:val="006D393B"/>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CE8"/>
    <w:rPr>
      <w:color w:val="0000FF" w:themeColor="hyperlink"/>
      <w:u w:val="single"/>
    </w:rPr>
  </w:style>
  <w:style w:type="paragraph" w:styleId="BalloonText">
    <w:name w:val="Balloon Text"/>
    <w:basedOn w:val="Normal"/>
    <w:link w:val="BalloonTextChar"/>
    <w:uiPriority w:val="99"/>
    <w:semiHidden/>
    <w:unhideWhenUsed/>
    <w:rsid w:val="00901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CCF"/>
    <w:rPr>
      <w:rFonts w:ascii="Lucida Grande" w:eastAsia="Cambria" w:hAnsi="Lucida Grande" w:cs="Lucida Grande"/>
      <w:color w:val="000000"/>
      <w:sz w:val="18"/>
      <w:szCs w:val="18"/>
    </w:rPr>
  </w:style>
  <w:style w:type="character" w:customStyle="1" w:styleId="apple-style-span">
    <w:name w:val="apple-style-span"/>
    <w:rsid w:val="00695985"/>
    <w:rPr>
      <w:rFonts w:cs="Times New Roman"/>
    </w:rPr>
  </w:style>
  <w:style w:type="paragraph" w:customStyle="1" w:styleId="Normal1">
    <w:name w:val="Normal1"/>
    <w:rsid w:val="00AC0C74"/>
    <w:pPr>
      <w:widowControl w:val="0"/>
    </w:pPr>
    <w:rPr>
      <w:rFonts w:ascii="Cambria" w:eastAsia="Cambria" w:hAnsi="Cambria" w:cs="Cambria"/>
      <w:color w:val="000000"/>
    </w:rPr>
  </w:style>
  <w:style w:type="paragraph" w:styleId="Header">
    <w:name w:val="header"/>
    <w:basedOn w:val="Normal"/>
    <w:link w:val="HeaderChar"/>
    <w:rsid w:val="006C1BFD"/>
    <w:pPr>
      <w:tabs>
        <w:tab w:val="center" w:pos="4680"/>
        <w:tab w:val="right" w:pos="9360"/>
      </w:tabs>
    </w:pPr>
  </w:style>
  <w:style w:type="character" w:customStyle="1" w:styleId="HeaderChar">
    <w:name w:val="Header Char"/>
    <w:basedOn w:val="DefaultParagraphFont"/>
    <w:link w:val="Header"/>
    <w:rsid w:val="006C1BFD"/>
    <w:rPr>
      <w:rFonts w:ascii="Cambria" w:eastAsia="Cambria" w:hAnsi="Cambria" w:cs="Cambria"/>
      <w:color w:val="000000"/>
    </w:rPr>
  </w:style>
  <w:style w:type="paragraph" w:styleId="Footer">
    <w:name w:val="footer"/>
    <w:basedOn w:val="Normal"/>
    <w:link w:val="FooterChar"/>
    <w:rsid w:val="006C1BFD"/>
    <w:pPr>
      <w:tabs>
        <w:tab w:val="center" w:pos="4680"/>
        <w:tab w:val="right" w:pos="9360"/>
      </w:tabs>
    </w:pPr>
  </w:style>
  <w:style w:type="character" w:customStyle="1" w:styleId="FooterChar">
    <w:name w:val="Footer Char"/>
    <w:basedOn w:val="DefaultParagraphFont"/>
    <w:link w:val="Footer"/>
    <w:rsid w:val="006C1BFD"/>
    <w:rPr>
      <w:rFonts w:ascii="Cambria" w:eastAsia="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rsid w:val="006D393B"/>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CE8"/>
    <w:rPr>
      <w:color w:val="0000FF" w:themeColor="hyperlink"/>
      <w:u w:val="single"/>
    </w:rPr>
  </w:style>
  <w:style w:type="paragraph" w:styleId="BalloonText">
    <w:name w:val="Balloon Text"/>
    <w:basedOn w:val="Normal"/>
    <w:link w:val="BalloonTextChar"/>
    <w:uiPriority w:val="99"/>
    <w:semiHidden/>
    <w:unhideWhenUsed/>
    <w:rsid w:val="00901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CCF"/>
    <w:rPr>
      <w:rFonts w:ascii="Lucida Grande" w:eastAsia="Cambria" w:hAnsi="Lucida Grande" w:cs="Lucida Grande"/>
      <w:color w:val="000000"/>
      <w:sz w:val="18"/>
      <w:szCs w:val="18"/>
    </w:rPr>
  </w:style>
  <w:style w:type="character" w:customStyle="1" w:styleId="apple-style-span">
    <w:name w:val="apple-style-span"/>
    <w:rsid w:val="00695985"/>
    <w:rPr>
      <w:rFonts w:cs="Times New Roman"/>
    </w:rPr>
  </w:style>
  <w:style w:type="paragraph" w:customStyle="1" w:styleId="Normal1">
    <w:name w:val="Normal1"/>
    <w:rsid w:val="00AC0C74"/>
    <w:pPr>
      <w:widowControl w:val="0"/>
    </w:pPr>
    <w:rPr>
      <w:rFonts w:ascii="Cambria" w:eastAsia="Cambria" w:hAnsi="Cambria" w:cs="Cambria"/>
      <w:color w:val="000000"/>
    </w:rPr>
  </w:style>
  <w:style w:type="paragraph" w:styleId="Header">
    <w:name w:val="header"/>
    <w:basedOn w:val="Normal"/>
    <w:link w:val="HeaderChar"/>
    <w:rsid w:val="006C1BFD"/>
    <w:pPr>
      <w:tabs>
        <w:tab w:val="center" w:pos="4680"/>
        <w:tab w:val="right" w:pos="9360"/>
      </w:tabs>
    </w:pPr>
  </w:style>
  <w:style w:type="character" w:customStyle="1" w:styleId="HeaderChar">
    <w:name w:val="Header Char"/>
    <w:basedOn w:val="DefaultParagraphFont"/>
    <w:link w:val="Header"/>
    <w:rsid w:val="006C1BFD"/>
    <w:rPr>
      <w:rFonts w:ascii="Cambria" w:eastAsia="Cambria" w:hAnsi="Cambria" w:cs="Cambria"/>
      <w:color w:val="000000"/>
    </w:rPr>
  </w:style>
  <w:style w:type="paragraph" w:styleId="Footer">
    <w:name w:val="footer"/>
    <w:basedOn w:val="Normal"/>
    <w:link w:val="FooterChar"/>
    <w:rsid w:val="006C1BFD"/>
    <w:pPr>
      <w:tabs>
        <w:tab w:val="center" w:pos="4680"/>
        <w:tab w:val="right" w:pos="9360"/>
      </w:tabs>
    </w:pPr>
  </w:style>
  <w:style w:type="character" w:customStyle="1" w:styleId="FooterChar">
    <w:name w:val="Footer Char"/>
    <w:basedOn w:val="DefaultParagraphFont"/>
    <w:link w:val="Footer"/>
    <w:rsid w:val="006C1BFD"/>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8272">
      <w:bodyDiv w:val="1"/>
      <w:marLeft w:val="0"/>
      <w:marRight w:val="0"/>
      <w:marTop w:val="0"/>
      <w:marBottom w:val="0"/>
      <w:divBdr>
        <w:top w:val="none" w:sz="0" w:space="0" w:color="auto"/>
        <w:left w:val="none" w:sz="0" w:space="0" w:color="auto"/>
        <w:bottom w:val="none" w:sz="0" w:space="0" w:color="auto"/>
        <w:right w:val="none" w:sz="0" w:space="0" w:color="auto"/>
      </w:divBdr>
    </w:div>
    <w:div w:id="135411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odmereartmuseum.org/" TargetMode="External"/><Relationship Id="rId3" Type="http://schemas.openxmlformats.org/officeDocument/2006/relationships/settings" Target="settings.xml"/><Relationship Id="rId7" Type="http://schemas.openxmlformats.org/officeDocument/2006/relationships/hyperlink" Target="mailto:astandish@woodmereart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Hirshey + Co. Communications, LLC</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Hirshey Lincoln</dc:creator>
  <cp:lastModifiedBy>Anne Standish</cp:lastModifiedBy>
  <cp:revision>3</cp:revision>
  <dcterms:created xsi:type="dcterms:W3CDTF">2017-06-23T14:38:00Z</dcterms:created>
  <dcterms:modified xsi:type="dcterms:W3CDTF">2017-06-23T14:44:00Z</dcterms:modified>
</cp:coreProperties>
</file>